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Spirit Monsters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Spirit Mechanic: An Analysis of a Double-Edged Sword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Spirit monsters represent one of the oldest and most unique classifications of Effect Monsters in the Yu-Gi-Oh! Trading Card Game. First introduced in the early eras of the game, their design philosophy stands in stark contrast to the prevailing strategies of board presence and resource accumulation. To comprehend their strategic application, one must first deconstruct their fundamental mechanics, which present a fascinating duality of crippling restriction and tactical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Characteristics: The Spirit Clause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Nearly all Spirit monsters are governed by a pair of clauses that define their existence on the field. These are not merely effects but are the mechanical identity of the Spirit monster type.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"Cannot be Special Summoned."</w:t>
      </w:r>
      <w:r w:rsidDel="00000000" w:rsidR="00000000" w:rsidRPr="00000000">
        <w:rPr>
          <w:rFonts w:ascii="Google Sans Text" w:cs="Google Sans Text" w:eastAsia="Google Sans Text" w:hAnsi="Google Sans Text"/>
          <w:color w:val="1b1c1d"/>
          <w:rtl w:val="0"/>
        </w:rPr>
        <w:t xml:space="preserve"> This is the first and most significant hurdle. In a game state where victory is often determined by the ability to summon multiple monsters from the hand, Deck, or Graveyard in a single turn, this restriction anchors Spirit monsters to the game's most limited resource: the single Normal Summon or Set allowed per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immediately forces any Spirit-based strategy into a slower, more deliberate tempo.</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"During the End Phase of the turn this card is Normal Summoned or flipped face-up: Return it to the hand."</w:t>
      </w:r>
      <w:r w:rsidDel="00000000" w:rsidR="00000000" w:rsidRPr="00000000">
        <w:rPr>
          <w:rFonts w:ascii="Google Sans Text" w:cs="Google Sans Text" w:eastAsia="Google Sans Text" w:hAnsi="Google Sans Text"/>
          <w:color w:val="1b1c1d"/>
          <w:rtl w:val="0"/>
        </w:rPr>
        <w:t xml:space="preserve"> This is the mechanic's most famous and consequential trait. After being summoned and potentially using its effect or attacking, the Spirit monster vacates the field and returns to the safety of its owner's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an immediate loss of board presence, leaving the player vulnerable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to understand that the return-to-hand effect is a mandatory Trigger Effect that activates during the End Phase. As an activated effect, it can be negated. For example, if a card like Forbidden Chalice is used on a Spirit monster, its effects are negated for the turn, including the End Phase. Consequently, the effect to return to the hand will activate but resolve without effect, forcing the Spirit monster to remain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interaction is a key strategic element, as it provides a method—albeit one that requires external cards—to bypass the mechanic's primary "drawback."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Implications: The Philosophy of Transience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mechanics of Spirit monsters force a unique strategic approach that deviates from conventional Yu-Gi-Oh! theory. The constant return to the hand is simultaneously the archetype's greatest weakness and a potential source of its strength.</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obvious implication is defensive fragility. By leaving the field empty at the end of the turn, a Spirit player is highly susceptible to direct attacks and can be easily defeated by aggressive, OTK (One-Turn Kill) oriented decks.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this transience also provides a unique form of protection. Opponent's cards that destroy monsters during their own turn, such as the iconic Raigeki or Dark Hole, become completely ineffective against a field that is already empty. This forces the opponent into a difficult position, where their most powerful board-clearing tools may become dead cards in their hand. The Spirit monster, meanwhile, remains a safe and reusable resource.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reveals that the core challenge of a Spirit deck is not resource management in the traditional sense, but rather tempo conversion. A standard monster that is destroyed in battle represents a loss of both field presence and card advantage, requiring a specific recursion card like Monster Reborn to be used again. A Spirit monster, however, is not destroyed but recycled. It is a -1 on the field but a +1 to the hand, resulting in a neutral exchange of card advantage. The Spirit player does not lose their monster as a resource; they only lose its presence on the field for a turn. This creates a resilient "resource loop" where the primary assets are perpetually available. The strategic imperative, therefore, is to make each temporary summon impactful enough to offset this loss of tempo. This is why many Spirit monsters possess powerful effects that activate upon being Normal Summoned—it is the game's way of balancing the inherent slowness of the mechanic.</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Aratama, Nikitama, and the Power of the Normal Summon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Spirit mechanic has existed for decades, it remained largely uncompetitive due to its slowness. The introduction of a few key support monsters transformed it from a collection of disparate cards into a cohesive and surprisingly potent engine. This engine revolves around two Level 4 monsters: Aratama and Nikitama.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 Aratama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Aratama is the central consistency tool for any deck utilizing Spirit monsters. Its effect is simple yet powerful: "When this card is Normal Summoned or flipped face-up: You can add 1 Spirit monster from your Deck to your hand, except 'Aratama'".</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single-handedly gives the deck a searchable toolbox. With Aratama, a player can access any piece they need: an extender to continue plays, a floodgate to disrupt the opponent, or a boss monster for the following turn. It is the card that allows a Spirit deck to function with any degree of reliability.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 Nikitama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Nikitama provides the solution to the Spirit mechanic's greatest limitation: the reliance on a single Normal Summon. Its primary effect states: "During the turn this card was Normal Summoned or flipped face-up, you can Normal Summon 1 Spirit monster in addition to your Normal Summon/Set. (You can only gain this effect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effectively doubles the player's summoning capacity for the turn, enabling multi-monster plays that were previously impossible.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Nikitama possesses a crucial secondary effect: "When this card is sent to the Graveyard: Draw 1 card. You must control a Spirit monster to activate and to resolve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designed to synergize with Extra Deck summoning. When Nikitama is used as material for an Xyz or Link Summon, this effect triggers, replacing itself in the hand and ensuring that the combo does not result in a loss of card advantage.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Fundamental Combo: The One-Card Rank 4 Xyz</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Aratama and Nikitama creates the foundational combo of the generic Spirit engine, allowing a player to field a powerful Rank 4 Xyz monster from just two cards in hand, all while maintaining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is as follows:</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Aratama and Nikitama.</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1:</w:t>
      </w:r>
      <w:r w:rsidDel="00000000" w:rsidR="00000000" w:rsidRPr="00000000">
        <w:rPr>
          <w:rFonts w:ascii="Google Sans Text" w:cs="Google Sans Text" w:eastAsia="Google Sans Text" w:hAnsi="Google Sans Text"/>
          <w:color w:val="1b1c1d"/>
          <w:rtl w:val="0"/>
        </w:rPr>
        <w:t xml:space="preserve"> Normal Summon Nikitama.</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2:</w:t>
      </w:r>
      <w:r w:rsidDel="00000000" w:rsidR="00000000" w:rsidRPr="00000000">
        <w:rPr>
          <w:rFonts w:ascii="Google Sans Text" w:cs="Google Sans Text" w:eastAsia="Google Sans Text" w:hAnsi="Google Sans Text"/>
          <w:color w:val="1b1c1d"/>
          <w:rtl w:val="0"/>
        </w:rPr>
        <w:t xml:space="preserve"> The effect of Nikitama grants an additional Normal Summon for a Spirit monster.</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3:</w:t>
      </w:r>
      <w:r w:rsidDel="00000000" w:rsidR="00000000" w:rsidRPr="00000000">
        <w:rPr>
          <w:rFonts w:ascii="Google Sans Text" w:cs="Google Sans Text" w:eastAsia="Google Sans Text" w:hAnsi="Google Sans Text"/>
          <w:color w:val="1b1c1d"/>
          <w:rtl w:val="0"/>
        </w:rPr>
        <w:t xml:space="preserve"> Use the additional summon to Normal Summon Aratama.</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4:</w:t>
      </w:r>
      <w:r w:rsidDel="00000000" w:rsidR="00000000" w:rsidRPr="00000000">
        <w:rPr>
          <w:rFonts w:ascii="Google Sans Text" w:cs="Google Sans Text" w:eastAsia="Google Sans Text" w:hAnsi="Google Sans Text"/>
          <w:color w:val="1b1c1d"/>
          <w:rtl w:val="0"/>
        </w:rPr>
        <w:t xml:space="preserve"> The on-summon effect of Aratama activates, allowing you to search your Deck for any Spirit monster (e.g., the powerful floodgate Amano-Iwato).</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5:</w:t>
      </w:r>
      <w:r w:rsidDel="00000000" w:rsidR="00000000" w:rsidRPr="00000000">
        <w:rPr>
          <w:rFonts w:ascii="Google Sans Text" w:cs="Google Sans Text" w:eastAsia="Google Sans Text" w:hAnsi="Google Sans Text"/>
          <w:color w:val="1b1c1d"/>
          <w:rtl w:val="0"/>
        </w:rPr>
        <w:t xml:space="preserve"> With two Level 4 monsters on the field, perform an Xyz Summon. Overlay Nikitama and Aratama to summon a generic Rank 4 monster, such as Number 41: Bagooska the Terribly Tired Tapir to stall, or Castel, the Skyblaster Musketeer for removal.</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6:</w:t>
      </w:r>
      <w:r w:rsidDel="00000000" w:rsidR="00000000" w:rsidRPr="00000000">
        <w:rPr>
          <w:rFonts w:ascii="Google Sans Text" w:cs="Google Sans Text" w:eastAsia="Google Sans Text" w:hAnsi="Google Sans Text"/>
          <w:color w:val="1b1c1d"/>
          <w:rtl w:val="0"/>
        </w:rPr>
        <w:t xml:space="preserve"> To activate the Xyz monster's effect, detach Nikitama as material. When Nikitama is sent to the Graveyard, its effect triggers, allowing you to draw one card.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result of this sequence is a Rank 4 Xyz monster on the field, a key Spirit monster added to the hand for future plays, and a new card drawn from the deck. The combo effectively replaces the two starting cards while establishing a formidable board presence. This interaction elevates the Spirit engine from a slow, passive strategy into an explosive opening play. The value generated from a single Normal Summon is multiplied exponentially, transforming the game's most basic action into a full combo that generates a search, a draw, and an Extra Deck monster.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 Amano-Iwato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Among the generic Spirit monsters searchable by Aratama, Amano-Iwato stands out as one of the most impactful. Its continuous effect reads: "Monsters cannot activate their effects, except Spirit monsters".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turns Amano-Iwato into a walking, one-sided Skill Drain. It single-handedly shuts down the vast majority of modern strategies that are entirely dependent on activating monster effects.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with the Spirit mechanic is twofold. First, it allows the Spirit player to activate their own monster effects without hindrance. Second, its natural tendency to return to the hand during the End Phase means the player can use it offensively on their turn to break an opponent's board safely, then have it leave the field so as not to impede their own non-Spirit monsters on a subsequent turn. However, its true power is realized when a deck can find a way to keep it on the field during the opponent's turn, creating a devastating and often game-winning lockdown.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Combo Partner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Aratama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Spirit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Toolbox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Nikitama / Sakitama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Nikitama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 1 additional Normal Summon for a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Extension;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Aratama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Amano-Iwato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 non-Spirit monsters from activating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Board-Breaking; Floodgating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Spirit Summoner</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Shinobird Archetype: Rituals of the Returning Spirit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generic Spirit monsters can form a functional engine, their most potent and cohesive strategy lies within the "Shinobird" archetype. This archetype uniquely fuses the Ritual Summoning mechanic with the Spirit mechanic, creating an explosive, board-breaking playstyle that seeks to subvert the traditional drawbacks of its components.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 Shinobaron Peacock &amp; Shinobaroness Peacock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Shinobird strategy resides in its two Level 8 Ritual boss monsters, each equipped with a devastating on-summon removal effect.</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Shinobaron Peacock:</w:t>
      </w:r>
      <w:r w:rsidDel="00000000" w:rsidR="00000000" w:rsidRPr="00000000">
        <w:rPr>
          <w:rFonts w:ascii="Google Sans Text" w:cs="Google Sans Text" w:eastAsia="Google Sans Text" w:hAnsi="Google Sans Text"/>
          <w:color w:val="1b1c1d"/>
          <w:rtl w:val="0"/>
        </w:rPr>
        <w:t xml:space="preserve"> When this card is Ritual Summoned, you can return up to 3 monsters your opponent controls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 form of non-targeting, non-destruction removal that is particularly effective against monsters summoned from the Extra Deck, as they cannot be easily re-summoned from the hand.</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Shinobaroness Peacock:</w:t>
      </w:r>
      <w:r w:rsidDel="00000000" w:rsidR="00000000" w:rsidRPr="00000000">
        <w:rPr>
          <w:rFonts w:ascii="Google Sans Text" w:cs="Google Sans Text" w:eastAsia="Google Sans Text" w:hAnsi="Google Sans Text"/>
          <w:color w:val="1b1c1d"/>
          <w:rtl w:val="0"/>
        </w:rPr>
        <w:t xml:space="preserve"> When this card is Ritual Summoned, you can shuffle up to 3 Spell/Trap Cards your opponent controls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provides a permanent answer to problematic continuous Spells, Field Spells, or set back-row, again without targeting or destroying them.</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effects define the deck's primary identity as a "go-second" strategy, designed to dismantle an opponent's established board.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Critically, both monsters share a secondary effect: after resolving their removal, they allow you to Special Summon one Level 4 or lower Spirit monster from your hand (Shinobaron) or Deck (Shinobaroness),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key to the deck's most powerful play: the </w:t>
      </w:r>
      <w:r w:rsidDel="00000000" w:rsidR="00000000" w:rsidRPr="00000000">
        <w:rPr>
          <w:rFonts w:ascii="Google Sans Text" w:cs="Google Sans Text" w:eastAsia="Google Sans Text" w:hAnsi="Google Sans Text"/>
          <w:b w:val="1"/>
          <w:color w:val="1b1c1d"/>
          <w:rtl w:val="0"/>
        </w:rPr>
        <w:t xml:space="preserve">Amano-Iwato Lock</w:t>
      </w:r>
      <w:r w:rsidDel="00000000" w:rsidR="00000000" w:rsidRPr="00000000">
        <w:rPr>
          <w:rFonts w:ascii="Google Sans Text" w:cs="Google Sans Text" w:eastAsia="Google Sans Text" w:hAnsi="Google Sans Text"/>
          <w:color w:val="1b1c1d"/>
          <w:rtl w:val="0"/>
        </w:rPr>
        <w:t xml:space="preserve">. By using Shinobaroness Peacock to Special Summon Amano-Iwato directly from the Deck, the lock is established. Because Amano-Iwato was Special Summoned, its own Spirit clause—which only triggers if it was Normal Summoned or flipped face-up—does not activate. It will remain on the field indefinitely, locking the opponent out of their monster effects until it is removed by other means.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Spirit monsters themselves, the Shinobird Rituals also return to the hand during the End Phase. However, when they do, they Special Summon two "Shinobird Tokens" (WIND/Winged Beast/Level 4/1500 ATK/1500 DEF).</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mitigates the classic Spirit weakness of an empty board, providing two bodies for defense, tribute fodder, or Link material for the following turn.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Consistency Boosters: The "Shade" Rituals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aid the consistency of summoning their Level 8 bosses, the archetype includes two Level 4 Ritual monsters: Shinobaron Shade Peacock and Shinobaroness Shade Peacock. These monsters share the name of their larger counterparts while in the hand or on the field, making them valid targets for cards that name the originals. When Ritual Summoned, they function as searchers: Shade Baron can be tributed to add 1 Spirit monster and 1 Ritual Spell from the Deck to the hand, while Shade Baroness adds any Spell/Trap that mentions "Spirit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These monsters act as a crucial bridge, turning a smaller Ritual Summon into the exact pieces needed for a more impactful one.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Cards: Spells &amp; Traps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Shinobird archetype is supported by a powerful suite of Spell and Trap cards that make its Ritual strategy remarkably consistent and versatile.</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Shinobird's Calling:</w:t>
      </w:r>
      <w:r w:rsidDel="00000000" w:rsidR="00000000" w:rsidRPr="00000000">
        <w:rPr>
          <w:rFonts w:ascii="Google Sans Text" w:cs="Google Sans Text" w:eastAsia="Google Sans Text" w:hAnsi="Google Sans Text"/>
          <w:color w:val="1b1c1d"/>
          <w:rtl w:val="0"/>
        </w:rPr>
        <w:t xml:space="preserve"> The primary Ritual Spell for the archetype. Crucially, it allows the player to banish Spirit monsters from the Graveyard as part of the tribute for the summon.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synergizes perfectly with the Aratama and Nikitama engine, which naturally sends Spirits to the Graveyard as Xyz material.</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Pre-Preparation of Rites:</w:t>
      </w:r>
      <w:r w:rsidDel="00000000" w:rsidR="00000000" w:rsidRPr="00000000">
        <w:rPr>
          <w:rFonts w:ascii="Google Sans Text" w:cs="Google Sans Text" w:eastAsia="Google Sans Text" w:hAnsi="Google Sans Text"/>
          <w:color w:val="1b1c1d"/>
          <w:rtl w:val="0"/>
        </w:rPr>
        <w:t xml:space="preserve"> A generic Ritual support card that is exceptionally powerful in this deck. Because Shinobird's Calling specifically lists both Shinobaron Peacock and Shinobaroness Peacock in its text, Pre-Preparation of Rites can search both the Ritual Spell and one of the Ritual Monsters from the deck, making it a one-card starter for the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Stars Align Above the Shrine:</w:t>
      </w:r>
      <w:r w:rsidDel="00000000" w:rsidR="00000000" w:rsidRPr="00000000">
        <w:rPr>
          <w:rFonts w:ascii="Google Sans Text" w:cs="Google Sans Text" w:eastAsia="Google Sans Text" w:hAnsi="Google Sans Text"/>
          <w:color w:val="1b1c1d"/>
          <w:rtl w:val="0"/>
        </w:rPr>
        <w:t xml:space="preserve"> A Field Spell with the incredible effect of allowing the player to Ritual Summon a WIND Ritual Monster directly from the Deck by tributing monsters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bypasses the need to have the Ritual Monster in hand, dramatically increasing the deck's consistency.</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Stars Align across the Milky Way:</w:t>
      </w:r>
      <w:r w:rsidDel="00000000" w:rsidR="00000000" w:rsidRPr="00000000">
        <w:rPr>
          <w:rFonts w:ascii="Google Sans Text" w:cs="Google Sans Text" w:eastAsia="Google Sans Text" w:hAnsi="Google Sans Text"/>
          <w:color w:val="1b1c1d"/>
          <w:rtl w:val="0"/>
        </w:rPr>
        <w:t xml:space="preserve"> A Continuous Trap that can be set from the deck by the effect of Stars Align Above the Shrine. Its key effect allows you to perform a Ritual Summon during your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enables a powerful defensive play: setting up a summon of Shinobaroness Peacock on the opponent's turn to disrupt their plays as they are being made.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Shinobird archetype completely subverts the original design philosophy of Spirit monsters. The return-to-hand mechanic is no longer a simple drawback. With support cards like Shinobird Power Spot, which searches when a WIND monster returns to the hand, this "weakness" is transformed into a trigger for generating advantage.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deck is not a slow, grinding Spirit deck; it is a fast, combo-oriented Ritual deck that exploits the specific wording of the Spirit mechanic to recur its powerful boss monsters and establish one of the game's most oppressive floodgates.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Shinobird Combo Lines &amp; Endboard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strategy is highly polarized between going first and going second.</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Going-Second Board Break:</w:t>
      </w:r>
      <w:r w:rsidDel="00000000" w:rsidR="00000000" w:rsidRPr="00000000">
        <w:rPr>
          <w:rFonts w:ascii="Google Sans Text" w:cs="Google Sans Text" w:eastAsia="Google Sans Text" w:hAnsi="Google Sans Text"/>
          <w:color w:val="1b1c1d"/>
          <w:rtl w:val="0"/>
        </w:rPr>
        <w:t xml:space="preserve"> The deck's preferred strategy. The goal is to use the powerful removal effects of the Shinobaron Rituals to dismantle the opponent's board and attack for game. A typical line involves using Pre-Preparation of Rites to search for Shinobird's Calling and Shinobaroness Peacock. The Ritual is summoned, shuffling away the opponent's back-row, and then Amano-Iwato is summoned from the deck to negate their monster effects, leaving them defenseless against a game-ending attack.</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Going-First Control Endboard:</w:t>
      </w:r>
      <w:r w:rsidDel="00000000" w:rsidR="00000000" w:rsidRPr="00000000">
        <w:rPr>
          <w:rFonts w:ascii="Google Sans Text" w:cs="Google Sans Text" w:eastAsia="Google Sans Text" w:hAnsi="Google Sans Text"/>
          <w:color w:val="1b1c1d"/>
          <w:rtl w:val="0"/>
        </w:rPr>
        <w:t xml:space="preserve"> When forced to go first, the objective is to establish the Amano-Iwato lock as quickly as possible. The most effective way to do this is with Stars Align Above the Shrine.</w:t>
      </w:r>
    </w:p>
    <w:p w:rsidR="00000000" w:rsidDel="00000000" w:rsidP="00000000" w:rsidRDefault="00000000" w:rsidRPr="00000000" w14:paraId="0000006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Stars Align Above the Shrine.</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its effect, tributing monsters from your field (such as Impcantation monsters or tokens) to Ritual Summon Shinobaroness Peacock directly from the Deck.</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Shinobaroness Peacock to Special Summon Amano-Iwato from the Deck.</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End Phase, Shinobaroness Peacock returns to the hand, leaving behind two Shinobird Tokens. Amano-Iwato remains on the field.</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Endboard:</w:t>
      </w:r>
      <w:r w:rsidDel="00000000" w:rsidR="00000000" w:rsidRPr="00000000">
        <w:rPr>
          <w:rFonts w:ascii="Google Sans Text" w:cs="Google Sans Text" w:eastAsia="Google Sans Text" w:hAnsi="Google Sans Text"/>
          <w:color w:val="1b1c1d"/>
          <w:rtl w:val="0"/>
        </w:rPr>
        <w:t xml:space="preserve"> The opponent begins their turn facing Amano-Iwato, which prevents them from activating any monster effects, alongside two 1500 DEF tokens for protection. This is often enough to halt their turn completely, allowing the Shinobird player to re-summon a Ritual monster on their next turn to win the game.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Spirits as a Strategic Engine: Integration with Other Archetypes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dedicated Shinobird deck, a compact engine of Spirit monsters has found a niche in other competitive strategies. This engine's value lies not in its power, but in its unique ability to function without relying on Special Summons, allowing it to bypass common deck-building restrictions.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Defined: Aratama + Sakitama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splashable Spirit engine consists of Aratama and Sakitama. Sakitama is another Level 4 Spirit monster with an effect similar to Nikitama: "You can reveal this card in your hand; immediately after this effect resolves, Normal Summon 1 Spirit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combo of Normal Summoning Aratama to search Sakitama, then revealing Sakitama to Normal Summon itself, results in two Level 4 monsters on the field. This is a one-card starter for any Rank 4 Xyz monster that crucially does not use a single Special Summon in its setup phase.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"Normal Summon Path" is the engine's unique strength. Many modern archetypes feature powerful starter cards that impose a restriction like, "You cannot Special Summon monsters for the rest of this turn, except [archetype] monsters." This is a balancing measure to prevent them from being used to enable generic boss monsters. Most engines, which rely on Special Summons, are incompatible with these restrictions. The Spirit engine, by generating bodies through additional Normal Summons, neatly circumvents this restriction, creating a powerful and unexpected synergy.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1: Exosister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Exosisters are a Rank 4 Xyz-focused archetype whose primary starter, Exosister Martha, locks the player into only Special Summoning Exosister monsters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makes it difficult to incorporate generic extenders. The Spirit engine, however, fits perfectly. A player can activate Martha's effect, then use their Normal Summon on Aratama to search Sakitama, and use Sakitama's effect for a second Normal Summon. This provides the materials for an Exosister Xyz monster without ever violating Martha's condition, making the deck significantly more consistent and powerful.</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2: Mathmech</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Mathmech archetype can also utilize the Spirit engine to access its key Rank 4 Xyz monster, Primathmech Alembertian. By using Aratama and Sakitama to summon Alembertian, the player can then use its effect to search for the deck's main combo piece, Mathmech Circular, providing an alternative and resilient path to their primary strategy.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Restriction to Bypass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Spirit Engine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Exosister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Exosister Martha's lock on non-Exosister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Alternative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Exosister Kaspitell or Exosister Mikailis without conflicting with Martha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 Decks (e.g., Monarch)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Reliance on multiple monsters for Tribute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Fodder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Aratama + Sakitama/Nikitama to place two bodies on board for a Tribute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Generic Rank 4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Need for a consistent, self-contained Rank 4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Rank 4 Xyz monster that generates card advantage</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and Matchup Analysis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how to pilot and play against a Spirit-based strategy, primarily the Shinobird variant, requires recognizing its highly polarized nature. The deck is a quintessential "glass cannon": capable of immense power when its plays resolve, but exceptionally fragile if disrupted at the correct moment.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Win Conditions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Board-Breaking:</w:t>
      </w:r>
      <w:r w:rsidDel="00000000" w:rsidR="00000000" w:rsidRPr="00000000">
        <w:rPr>
          <w:rFonts w:ascii="Google Sans Text" w:cs="Google Sans Text" w:eastAsia="Google Sans Text" w:hAnsi="Google Sans Text"/>
          <w:color w:val="1b1c1d"/>
          <w:rtl w:val="0"/>
        </w:rPr>
        <w:t xml:space="preserve"> The deck's greatest strength is its ability to go second and dismantle established boards using the non-targeting, non-destruction removal of its Ritual monsters. It can effectively answer boards that are immune to more common forms of removal.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Amano-Iwato Lock:</w:t>
      </w:r>
      <w:r w:rsidDel="00000000" w:rsidR="00000000" w:rsidRPr="00000000">
        <w:rPr>
          <w:rFonts w:ascii="Google Sans Text" w:cs="Google Sans Text" w:eastAsia="Google Sans Text" w:hAnsi="Google Sans Text"/>
          <w:color w:val="1b1c1d"/>
          <w:rtl w:val="0"/>
        </w:rPr>
        <w:t xml:space="preserve"> The deck's primary win condition is establishing a permanent Amano-Iwato on the field. This single monster can completely shut down the opponent's strategy, often forcing them to pass their turn with no plays.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The inherent nature of Spirit monsters returning to the hand makes the deck resilient in a prolonged game, as its main threats are constantly recycled and available for reuse.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and Choke Points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As a Ritual deck, it can suffer from drawing the wrong combination of pieces (e.g., all monsters and no spells, or vice versa). It relies heavily on its searchers to function.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deck has one central choke point: the activation of its Ritual Spell. A single, well-timed hand trap like Ash Blossom &amp; Joyous Spring on a searcher like Pre-Preparation of Rites, or on the Ritual Spell itself, can end the turn. Floodgates that prevent Spell activation (Anti-Spell Fragrance) or tributing (Mask of Restrict) are also devastating.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 Going-First Presence:</w:t>
      </w:r>
      <w:r w:rsidDel="00000000" w:rsidR="00000000" w:rsidRPr="00000000">
        <w:rPr>
          <w:rFonts w:ascii="Google Sans Text" w:cs="Google Sans Text" w:eastAsia="Google Sans Text" w:hAnsi="Google Sans Text"/>
          <w:color w:val="1b1c1d"/>
          <w:rtl w:val="0"/>
        </w:rPr>
        <w:t xml:space="preserve"> If the deck cannot establish the Amano-Iwato lock on turn one, its endboard is typically just two tokens. This leaves the player extremely vulnerable to being defeated before they can take their second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hinges on the successful resolution of one key play. If the Shinobird player successfully summons their Ritual monster and resolves its effect, the resulting board wipe and/or floodgate is often insurmountable. If the opponent can disrupt that single play, the Shinobird player is often left with few resources and an open field, leading to a swift defeat. This makes matches involving the deck a tense affair centered around a single, critical point of interaction.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Counter a Spirit/Shinobird Deck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Countering the strategy involves identifying and targeting its primary choke point.</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 the Ritual Summon:</w:t>
      </w:r>
      <w:r w:rsidDel="00000000" w:rsidR="00000000" w:rsidRPr="00000000">
        <w:rPr>
          <w:rFonts w:ascii="Google Sans Text" w:cs="Google Sans Text" w:eastAsia="Google Sans Text" w:hAnsi="Google Sans Text"/>
          <w:color w:val="1b1c1d"/>
          <w:rtl w:val="0"/>
        </w:rPr>
        <w:t xml:space="preserve"> The most effective counter is to prevent the Ritual Summon from happening. Use Ash Blossom &amp; Joyous Spring on searchers like Pre-Preparation of Rites. Use Dimensional Barrier and declare "Ritual" to prevent them from summoning for the entire turn. Use counter-traps like Solemn Judgment on the Ritual Spell's activation.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Negate the On-Summon Effect:</w:t>
      </w:r>
      <w:r w:rsidDel="00000000" w:rsidR="00000000" w:rsidRPr="00000000">
        <w:rPr>
          <w:rFonts w:ascii="Google Sans Text" w:cs="Google Sans Text" w:eastAsia="Google Sans Text" w:hAnsi="Google Sans Text"/>
          <w:color w:val="1b1c1d"/>
          <w:rtl w:val="0"/>
        </w:rPr>
        <w:t xml:space="preserve"> If the summon cannot be stopped, the next priority is to negate the monster's on-summon effect. An Effect Veiler or Infinite Impermanence targeting the Shinobaron or Shinobaroness will prevent both the mass removal and the follow-up summon of Amano-Iwato.</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 Aggressive Pressure:</w:t>
      </w:r>
      <w:r w:rsidDel="00000000" w:rsidR="00000000" w:rsidRPr="00000000">
        <w:rPr>
          <w:rFonts w:ascii="Google Sans Text" w:cs="Google Sans Text" w:eastAsia="Google Sans Text" w:hAnsi="Google Sans Text"/>
          <w:color w:val="1b1c1d"/>
          <w:rtl w:val="0"/>
        </w:rPr>
        <w:t xml:space="preserve"> Given the deck's weak turn-one board and reliance on the return-to-hand mechanic, an aggressive strategy that aims to inflict lethal damage quickly can overwhelm the Spirit player before they have a chance to assemble their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Spirit monster type, once relegated to the fringes of casual play, has evolved into a fascinating and complex strategic element in the Yu-Gi-Oh! TCG. While the core mechanic remains defined by its inherent drawbacks—the inability to be Special Summoned and the mandatory return to the hand—modern support has transformed these weaknesses into unique strengths. The Aratama and Nikitama/Sakitama engine provides a level of consistency and explosive potential that allows Spirits to function as a potent, self-contained package for enabling Rank 4 Xyz plays, uniquely capable of integrating with archetypes that restrict Special Summoning.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Shinobird archetype stands as the pinnacle of Spirit strategy, a powerful Ritual-based deck that subverts the mechanic's identity to become a formidable board-breaking force. Its ability to leverage non-targeting removal and establish the oppressive Amano-Iwato lock gives it a fighting chance against even top-tier metagame contenders. However, this power comes at the cost of fragility. The deck's reliance on a single, easily disrupted combo line makes it a high-risk, high-reward "glass cannon." For duelists seeking a challenging and unconventional strategy with a high skill ceiling and the potential to dismantle any opposing board, the transient yet resilient world of Spirit monsters offers a compelling and rewarding path to victory.</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Spirit Monsters in YuGiOh - YouTube,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https://www.youtube.com/watch?v=E6rG2QA9uRY</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Monsters - Failed Cards and Mechanics - YouTube,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https://www.youtube.com/watch?v=w4m_MyV3lhQ</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be done to make Spirt monsters/cards better? : r/yugioh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https://www.reddit.com/r/yugioh/comments/dxsa2t/what_can_be_done_to_make_spirt_monsterscards/</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spirit monster's effect is negated for 1 turn, does it return to hand by end phase?,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https://boardgames.stackexchange.com/questions/48680/if-spirit-monsters-effect-is-negated-for-1-turn-does-it-return-to-hand-by-end</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Aratama | How to obtain, Decks &amp; Usage Statistics | Master Duel Meta,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https://www.masterduelmeta.com/cards/Aratama</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Aratama - Shadow Specters - YuGiOh - TCGplayer.com,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https://www.tcgplayer.com/product/72406/yugioh-shadow-specters-aratama</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Nikitama - Legacy of the Valiant - YuGiOh - TCGplayer.com,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https://www.tcgplayer.com/product/79006/yugioh-legacy-of-the-valiant-nikitama</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Deck | Yu-Gi-Oh! Deck Recipe Details,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https://www.db.yugioh-card.com/yugiohdb/member_deck.action?ope=1&amp;wname=MemberDeck&amp;ytkn=0ddbc810222fa86d93ccd49500ebcb2f3cab86cfd666ab9ad1366b2d76c7d75d&amp;cgid=0c8a3aa0d33268111f848ca50a9ad718&amp;dno=11&amp;request_locale=en</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talk spirits : r/yugioh - Reddit,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https://www.reddit.com/r/yugioh/comments/20qnux/lets_talk_spirits/</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Amano-Iwato | How to obtain, Decks &amp; Usage Statistics | Master Duel Meta,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https://www.masterduelmeta.com/cards/Amano-Iwato</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10&amp;mode=&amp;sort=1&amp;keyword=&amp;stype=1&amp;ctype=&amp;othercon=2&amp;other=5&amp;starfr=&amp;starto=&amp;pscalefr=&amp;pscaleto=&amp;linkmarkerfr=&amp;linkmarkerto=&amp;link_m=2&amp;atkfr=&amp;atkto=&amp;deffr=&amp;defto=</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deck : r/YuGiOhMasterDuel - Reddit,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https://www.reddit.com/r/YuGiOhMasterDuel/comments/1aclr1x/spirit_deck/</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Deck Profile | Duel Amino,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https://aminoapps.com/c/ygo/page/blog/shinobird-deck-profile/moxT_kuNK072VPWgoEakoVmJb8Lp4Qp</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Shinobird - Yu-Gi-Oh! Card Guide,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https://www.yugiohcardguide.com/archetype/shinobird.html</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 Peacock - Raging Tempest - YuGiOh - TCGplayer.com,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https://www.tcgplayer.com/product/127292/yugioh-raging-tempest-shinobaron-peacock</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Shinobaroness Peacock | How to obtain, Decks &amp; Usage Statistics | Duel Links Meta,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https://www.duellinksmeta.com/cards/Shinobaroness%20Peacock</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Ritualistic Spirits: The story of the ...,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https://www.reddit.com/r/yugioh/comments/653j7h/a_comprehensive_guide_to_ritualistic_spirits_the/</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to the new released Shinobird Deck? : r/DuelLinks - Reddit,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https://www.reddit.com/r/DuelLinks/comments/1o4k0fj/what_are_your_thoughts_to_the_new_released/</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 Shade Peacock | How to obtain, Decks &amp; Tournament Usage Statistics | Yu-Gi-Oh! Meta,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https://www.yugiohmeta.com/cards/Shinobaron%20Shade%20Peacock</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Shinobaroness Shade Peacock - Yu-Gi-Oh! Master Duel Deck Tracker,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https://ygom.untapped.gg/en/cards/33325951/shinobaroness-shade-peacock</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Shinobird's Calling - Yu-Gi-Oh! Master Duel Deck Tracker,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https://ygom.untapped.gg/en/cards/73055622/shinobirds-calling</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 | Yu-Gi-Oh! Deck Recipe Details,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https://www.db.yugioh-card.com/yugiohdb/member_deck.action?cgid=5011416e6cbdcd32c93e4d60c8f51086&amp;dno=</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Spotlight: Building Decks with Sakitama - Cardmarket,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https://www.cardmarket.com/en/Insight/Articles/Card-Spotlight-Building-Decks-with-Sakitama</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(ft. Spirit engine) (May 2023) by cardcluster,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https://cardcluster.com/deck/5gk6q6</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Theorycrafting: SOFU and Beyond : r/yugioh - Reddit,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https://www.reddit.com/r/yugioh/comments/9koitu/shinobird_theorycrafting_sofu_and_beyond/</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beating shinobirds : r/Yugioh101 -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https://www.reddit.com/r/Yugioh101/comments/cxy9n6/need_help_beating_shinobirds/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127292/yugioh-raging-tempest-shinobaron-peacock" TargetMode="External"/><Relationship Id="rId22" Type="http://schemas.openxmlformats.org/officeDocument/2006/relationships/hyperlink" Target="https://www.reddit.com/r/yugioh/comments/653j7h/a_comprehensive_guide_to_ritualistic_spirits_the/" TargetMode="External"/><Relationship Id="rId21" Type="http://schemas.openxmlformats.org/officeDocument/2006/relationships/hyperlink" Target="https://www.duellinksmeta.com/cards/Shinobaroness%20Peacock" TargetMode="External"/><Relationship Id="rId24" Type="http://schemas.openxmlformats.org/officeDocument/2006/relationships/hyperlink" Target="https://www.yugiohmeta.com/cards/Shinobaron%20Shade%20Peacock" TargetMode="External"/><Relationship Id="rId23" Type="http://schemas.openxmlformats.org/officeDocument/2006/relationships/hyperlink" Target="https://www.reddit.com/r/DuelLinks/comments/1o4k0fj/what_are_your_thoughts_to_the_new_releas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oardgames.stackexchange.com/questions/48680/if-spirit-monsters-effect-is-negated-for-1-turn-does-it-return-to-hand-by-end" TargetMode="External"/><Relationship Id="rId26" Type="http://schemas.openxmlformats.org/officeDocument/2006/relationships/hyperlink" Target="https://ygom.untapped.gg/en/cards/73055622/shinobirds-calling" TargetMode="External"/><Relationship Id="rId25" Type="http://schemas.openxmlformats.org/officeDocument/2006/relationships/hyperlink" Target="https://ygom.untapped.gg/en/cards/33325951/shinobaroness-shade-peacock" TargetMode="External"/><Relationship Id="rId28" Type="http://schemas.openxmlformats.org/officeDocument/2006/relationships/hyperlink" Target="https://www.cardmarket.com/en/Insight/Articles/Card-Spotlight-Building-Decks-with-Sakitama" TargetMode="External"/><Relationship Id="rId27" Type="http://schemas.openxmlformats.org/officeDocument/2006/relationships/hyperlink" Target="https://www.db.yugioh-card.com/yugiohdb/member_deck.action?cgid=5011416e6cbdcd32c93e4d60c8f51086&amp;dno" TargetMode="External"/><Relationship Id="rId5" Type="http://schemas.openxmlformats.org/officeDocument/2006/relationships/styles" Target="styles.xml"/><Relationship Id="rId6" Type="http://schemas.openxmlformats.org/officeDocument/2006/relationships/hyperlink" Target="https://www.youtube.com/watch?v=E6rG2QA9uRY" TargetMode="External"/><Relationship Id="rId29" Type="http://schemas.openxmlformats.org/officeDocument/2006/relationships/hyperlink" Target="https://cardcluster.com/deck/5gk6q6" TargetMode="External"/><Relationship Id="rId7" Type="http://schemas.openxmlformats.org/officeDocument/2006/relationships/hyperlink" Target="https://www.youtube.com/watch?v=w4m_MyV3lhQ" TargetMode="External"/><Relationship Id="rId8" Type="http://schemas.openxmlformats.org/officeDocument/2006/relationships/hyperlink" Target="https://www.reddit.com/r/yugioh/comments/dxsa2t/what_can_be_done_to_make_spirt_monsterscards/" TargetMode="External"/><Relationship Id="rId31" Type="http://schemas.openxmlformats.org/officeDocument/2006/relationships/hyperlink" Target="https://www.reddit.com/r/Yugioh101/comments/cxy9n6/need_help_beating_shinobirds/" TargetMode="External"/><Relationship Id="rId30" Type="http://schemas.openxmlformats.org/officeDocument/2006/relationships/hyperlink" Target="https://www.reddit.com/r/yugioh/comments/9koitu/shinobird_theorycrafting_sofu_and_beyond/" TargetMode="External"/><Relationship Id="rId11" Type="http://schemas.openxmlformats.org/officeDocument/2006/relationships/hyperlink" Target="https://www.tcgplayer.com/product/72406/yugioh-shadow-specters-aratama" TargetMode="External"/><Relationship Id="rId10" Type="http://schemas.openxmlformats.org/officeDocument/2006/relationships/hyperlink" Target="https://www.masterduelmeta.com/cards/Aratama" TargetMode="External"/><Relationship Id="rId13" Type="http://schemas.openxmlformats.org/officeDocument/2006/relationships/hyperlink" Target="https://www.db.yugioh-card.com/yugiohdb/member_deck.action?ope=1&amp;wname=MemberDeck&amp;ytkn=0ddbc810222fa86d93ccd49500ebcb2f3cab86cfd666ab9ad1366b2d76c7d75d&amp;cgid=0c8a3aa0d33268111f848ca50a9ad718&amp;dno=11&amp;request_locale=en" TargetMode="External"/><Relationship Id="rId12" Type="http://schemas.openxmlformats.org/officeDocument/2006/relationships/hyperlink" Target="https://www.tcgplayer.com/product/79006/yugioh-legacy-of-the-valiant-nikitama" TargetMode="External"/><Relationship Id="rId15" Type="http://schemas.openxmlformats.org/officeDocument/2006/relationships/hyperlink" Target="https://www.masterduelmeta.com/cards/Amano-Iwato" TargetMode="External"/><Relationship Id="rId14" Type="http://schemas.openxmlformats.org/officeDocument/2006/relationships/hyperlink" Target="https://www.reddit.com/r/yugioh/comments/20qnux/lets_talk_spirits/" TargetMode="External"/><Relationship Id="rId17" Type="http://schemas.openxmlformats.org/officeDocument/2006/relationships/hyperlink" Target="https://www.reddit.com/r/YuGiOhMasterDuel/comments/1aclr1x/spirit_deck/" TargetMode="External"/><Relationship Id="rId16" Type="http://schemas.openxmlformats.org/officeDocument/2006/relationships/hyperlink" Target="https://www.db.yugioh-card.com/yugiohdb/card_search.action?ope=1&amp;sess=1&amp;rp=10&amp;mode&amp;sort=1&amp;keyword&amp;stype=1&amp;ctype&amp;othercon=2&amp;other=5&amp;starfr&amp;starto&amp;pscalefr&amp;pscaleto&amp;linkmarkerfr&amp;linkmarkerto&amp;link_m=2&amp;atkfr&amp;atkto&amp;deffr&amp;defto" TargetMode="External"/><Relationship Id="rId19" Type="http://schemas.openxmlformats.org/officeDocument/2006/relationships/hyperlink" Target="https://www.yugiohcardguide.com/archetype/shinobird.html" TargetMode="External"/><Relationship Id="rId18" Type="http://schemas.openxmlformats.org/officeDocument/2006/relationships/hyperlink" Target="https://aminoapps.com/c/ygo/page/blog/shinobird-deck-profile/moxT_kuNK072VPWgoEakoVmJb8Lp4Q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